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Terugbetalingsproblemen bij webwinkels nemen toe</w:t>
      </w:r>
    </w:p>
    <w:p>
      <w:pPr/>
      <w:r>
        <w:rPr>
          <w:sz w:val="28"/>
          <w:szCs w:val="28"/>
          <w:b w:val="1"/>
          <w:bCs w:val="1"/>
        </w:rPr>
        <w:t xml:space="preserve">Een recent onderzoek van de Consumentenbond heeft een verontrustende trend aan het licht gebracht: een toenemend aantal webwinkels faalt in het correct en/of tijdig terugbetalen van klanten na retourzendingen. Deze ontwikkeling, die nu al vier jaar aanhoudt, wijst op een groeiend probleem binnen de e-commerce sector.</w:t>
      </w:r>
    </w:p>
    <w:p/>
    <w:p>
      <w:pPr/>
      <w:r>
        <w:pict>
          <v:shape type="#_x0000_t75" stroked="f" style="width:450pt; height:300pt; margin-left:1pt; margin-top:-1pt; mso-position-horizontal:left; mso-position-vertical:top; mso-position-horizontal-relative:char; mso-position-vertical-relative:line;">
            <w10:wrap type="inline"/>
            <v:imagedata r:id="rId7" o:title=""/>
          </v:shape>
        </w:pict>
      </w:r>
    </w:p>
    <w:p/>
    <w:p>
      <w:pPr/>
      <w:r>
        <w:rPr>
          <w:b w:val="0"/>
          <w:bCs w:val="0"/>
        </w:rPr>
        <w:t xml:space="preserve">Consumenten hebben wettelijk het recht om online aankopen binnen 14 dagen te retourneren, waarbij ze recht hebben op een volledige terugbetaling. Dit onderzoek, uitgevoerd door de Consumentenbond, betrof meer dan 200 Nederlandse webwinkels en 600 artikelen en onthulde dat 58% van deze winkels minimaal 1 bestelling mis ging.</w:t>
      </w:r>
    </w:p>
    <w:p>
      <w:pPr/>
      <w:r>
        <w:rPr>
          <w:b w:val="0"/>
          <w:bCs w:val="0"/>
        </w:rPr>
        <w:t xml:space="preserve">Het </w:t>
      </w:r>
    </w:p>
    <w:p>
      <w:pPr/>
      <w:hyperlink r:id="rId8" w:history="1">
        <w:r>
          <w:rPr/>
          <w:t xml:space="preserve">onderzoek</w:t>
        </w:r>
      </w:hyperlink>
    </w:p>
    <w:p>
      <w:pPr/>
      <w:r>
        <w:rPr>
          <w:b w:val="0"/>
          <w:bCs w:val="0"/>
        </w:rPr>
        <w:t xml:space="preserve"> van de Consumentenbond toonde aan dat 58% van de webwinkels bij minstens één bestelling fouten maakte in het terugbetalingsproces. Dit is een stijging ten opzichte van voorgaande jaren, waarbij de percentages respectievelijk 44%, 50% en 52% waren in 2018, 2019 en 2021.</w:t>
      </w:r>
    </w:p>
    <w:p>
      <w:pPr/>
      <w:r>
        <w:rPr>
          <w:b w:val="0"/>
          <w:bCs w:val="0"/>
        </w:rPr>
        <w:t xml:space="preserve">Ook bleek dat 40% van de webwinkels te laat of helemaal niet terugbetaalt, een stijging van 5% ten opzichte van 2021. Ook het niet terugbetalen van bezorgkosten is een groeiend probleem, waarbij 37% van de winkels deze kosten niet vergoedt bij een volledige retourzending.</w:t>
      </w:r>
    </w:p>
    <w:p>
      <w:pPr/>
      <w:r>
        <w:rPr>
          <w:b w:val="0"/>
          <w:bCs w:val="0"/>
        </w:rPr>
        <w:t xml:space="preserve">Dropshipping bedrijven zoals Exclusia en Modoo werden specifiek genoemd vanwege hun trage en gecompliceerde retourprocessen. Klanten moesten vaak extra kosten maken om producten naar het buitenland terug te sturen.</w:t>
      </w:r>
    </w:p>
    <w:p>
      <w:pPr/>
      <w:r>
        <w:rPr>
          <w:b w:val="0"/>
          <w:bCs w:val="0"/>
        </w:rPr>
        <w:t xml:space="preserve">Sandra Molenaar, directeur van de Consumentenbond, uitte haar zorgen over deze trend en riep toezichthouders en keurmerken op tot strengere handhaving en controle.</w:t>
      </w:r>
    </w:p>
    <w:p>
      <w:pPr/>
      <w:r>
        <w:rPr>
          <w:b w:val="0"/>
          <w:bCs w:val="0"/>
        </w:rPr>
        <w:t xml:space="preserve">Aan de positieve kant, sommige bedrijven zoals De Bijenkorf en Het Rotterdams Warenhuis hebben hun processen verbeterd, wat aantoont dat positieve verandering mogelijk is.</w:t>
      </w:r>
    </w:p>
    <w:p>
      <w:pPr/>
      <w:r>
        <w:rPr>
          <w:b w:val="0"/>
          <w:bCs w:val="0"/>
        </w:rPr>
        <w:t xml:space="preserve">Emiel, eigenaar van </w:t>
      </w:r>
    </w:p>
    <w:p>
      <w:pPr/>
      <w:hyperlink r:id="rId9" w:history="1">
        <w:r>
          <w:rPr/>
          <w:t xml:space="preserve">Jasdirect</w:t>
        </w:r>
      </w:hyperlink>
    </w:p>
    <w:p>
      <w:pPr/>
      <w:r>
        <w:rPr>
          <w:b w:val="0"/>
          <w:bCs w:val="0"/>
        </w:rPr>
        <w:t xml:space="preserve">, een website waar je jassen van meerdere webshops kunt zien, benadrukt het belang van betrouwbaarheid in e-commerce. "Klanten verwachten niet alleen dat ze hun product krijgen, maar ook een snel en eerlijk retourproces. Dit is van groot belang voor het opbouwen van vertrouwen en klantloyaliteit," zegt hij.</w:t>
      </w:r>
    </w:p>
    <w:p>
      <w:pPr/>
      <w:r>
        <w:rPr>
          <w:b w:val="0"/>
          <w:bCs w:val="0"/>
        </w:rPr>
        <w:t xml:space="preserve">Deze bevindingen benadrukken een groeiend probleem in de e-commerce sector, waarbij consumentenrechten steeds vaker in het gedrang komen. Het is een wake-up call voor webwinkels om hun processen te herzien en te verbeteren, en voor toezichthouders om strenger op te treden tegen overtreders.</w:t>
      </w:r>
    </w:p>
    <w:p/>
    <w:p>
      <w:pPr>
        <w:jc w:val="left"/>
      </w:pPr>
      <w:r>
        <w:pict>
          <v:shape id="_x0000_s1019"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0" w:history="1">
        <w:r>
          <w:rPr>
            <w:color w:val="0000FF"/>
            <w:u w:val="single"/>
          </w:rPr>
          <w:t xml:space="preserve">View the full press release</w:t>
        </w:r>
      </w:hyperlink>
    </w:p>
    <w:p>
      <w:hyperlink r:id="rId11" w:history="1">
        <w:r>
          <w:rPr>
            <w:color w:val="0000FF"/>
            <w:u w:val="single"/>
          </w:rPr>
          <w:t xml:space="preserve">View all previous press releases</w:t>
        </w:r>
      </w:hyperlink>
    </w:p>
    <w:p/>
    <w:p>
      <w:pPr/>
      <w:r>
        <w:rPr>
          <w:b w:val="1"/>
          <w:bCs w:val="1"/>
        </w:rPr>
        <w:t xml:space="preserve">Contact information</w:t>
      </w:r>
    </w:p>
    <w:p>
      <w:pPr/>
      <w:r>
        <w:rPr/>
        <w:t xml:space="preserve">Name: Emiel Glorie</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onsumentenbond.nl/nieuws/2023/webwinkels-steeds-vaker-in-de-fout-met-terugbetalen" TargetMode="External"/><Relationship Id="rId9" Type="http://schemas.openxmlformats.org/officeDocument/2006/relationships/hyperlink" Target="https://www.jasdirect.nl/" TargetMode="External"/><Relationship Id="rId10" Type="http://schemas.openxmlformats.org/officeDocument/2006/relationships/hyperlink" Target="https://publicaties.glorypublisher.nl/press/terugbetalingsproblemen-bij-webwinkels-nemen-toe" TargetMode="External"/><Relationship Id="rId11"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2025-02-13T01:21:41+01:00</dcterms:created>
  <dcterms:modified xsi:type="dcterms:W3CDTF">2025-02-13T01:21:41+01:00</dcterms:modified>
</cp:coreProperties>
</file>

<file path=docProps/custom.xml><?xml version="1.0" encoding="utf-8"?>
<Properties xmlns="http://schemas.openxmlformats.org/officeDocument/2006/custom-properties" xmlns:vt="http://schemas.openxmlformats.org/officeDocument/2006/docPropsVTypes"/>
</file>