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Run op voedsel?     Nederland moet boeren&amp;vissers koesteren</w:t>
      </w:r>
    </w:p>
    <w:p>
      <w:pPr/>
      <w:r>
        <w:rPr>
          <w:sz w:val="28"/>
          <w:szCs w:val="28"/>
          <w:b w:val="1"/>
          <w:bCs w:val="1"/>
        </w:rPr>
        <w:t xml:space="preserve">-50% 2200 IC bedden was rampzalig . 
-50% voedselproductie wordt rampzalig 
Nederland zou  boeren en vissers  moeten koesteren. Dat stelt Jurie Post uit Urk, de oprichter van JouwBelang.nl. Hij vraagt zich af wat Nederland geleerd heeft van de corona-crisis. Hij roept op tot een crisis-bestendige voedselvoorziening, zodat er in de toekomst niet weer zo’n paniek uitbreekt als tijdens de eerste lockdown.</w:t>
      </w:r>
    </w:p>
    <w:p/>
    <w:p>
      <w:pPr/>
      <w:r>
        <w:pict>
          <v:shape type="#_x0000_t75" stroked="f" style="width:450pt; height:299.53125pt; margin-left:1pt; margin-top:-1pt; mso-position-horizontal:left; mso-position-vertical:top; mso-position-horizontal-relative:char; mso-position-vertical-relative:line;">
            <w10:wrap type="inline"/>
            <v:imagedata r:id="rId7" o:title=""/>
          </v:shape>
        </w:pict>
      </w:r>
    </w:p>
    <w:p/>
    <w:p>
      <w:pPr/>
      <w:r>
        <w:rPr>
          <w:b w:val="1"/>
          <w:bCs w:val="1"/>
        </w:rPr>
        <w:t xml:space="preserve">Te weinig aandacht voor voedselvoorziening </w:t>
      </w:r>
    </w:p>
    <w:p>
      <w:pPr/>
      <w:r>
        <w:rPr/>
        <w:t xml:space="preserve">Jurie Post (48), vraagt zich af waarom Nederland geen lering trekt uit de corona-crisis. “Tijdens de eerste lockdown hebben we gezien wat een gigantische paniek er ontstond. Dat kwam omdat we toen niet meer zeker waren van voorraden in de supermarkt. Iedereen kan zich nog herinneren hoe het ging met de schappen wc-papier en pasta: die waren helemaal leeg. Dat willen we toch voorkomen in de toekomst?”</w:t>
      </w:r>
    </w:p>
    <w:p>
      <w:pPr/>
      <w:r>
        <w:rPr/>
        <w:t xml:space="preserve">Post: “Als er door een crisis geen voedsel in de schappen, dan krijg je echt paniek in de samenleving. Boeren en vissers zijn samen goed voor 1 procent van de wereldbevolking en samen voeden zij de gehele wereld. Mijn oproep is: het is tijd dat de 99 procent deze 1 procent, de boeren en vissen, gaat koesteren. We hebben ze immers nodig voor onze voedselvoorziening.”</w:t>
      </w:r>
    </w:p>
    <w:p>
      <w:pPr/>
      <w:r>
        <w:rPr>
          <w:b w:val="1"/>
          <w:bCs w:val="1"/>
        </w:rPr>
        <w:t xml:space="preserve">Impact van corona-maatregelen</w:t>
      </w:r>
    </w:p>
    <w:p>
      <w:pPr/>
      <w:r>
        <w:rPr/>
        <w:t xml:space="preserve">Volgens Post zucht Nederland onder de maatregelen tegen het coronavirus en die tegen de klimaatproblematiek. “Er worden veel maatregelen genomen tegen milieuproblemen, zoals de stikstof- en milieucrisis. Maar we moeten ook het gesprek gaan voeren over de vraag of we minder voedselproductie en veeteelt in Nederland willen. Is het logisch om landbouwgrond om te zetten naar bouwgrond? Of willen we zeker weten dat er genoeg voedsel in Nederland geproduceerd wordt? Wat mij betreft iets waar het nieuwe kabinet zich op mag vastbijten.”</w:t>
      </w:r>
    </w:p>
    <w:p>
      <w:pPr/>
      <w:r>
        <w:rPr/>
        <w:t xml:space="preserve">Post richtte daarom het initiatief JouwBelang op, waarbij hij kritische kanttekeningen plaatst bij het beleid van de overheid. “Het is tijd om een breder gesprek te voeren over de manier waarop er omgegaan wordt met het coronavirus. De impact van de maatregelen op de economie is gigantisch. Als de economie instort, dan wordt de gezondheidszorg ook geraakt, want dan is deze niet meer te betalen. Een economische lockdown heeft effect op de korte termijn, maar maakt op de lange termijn de zorg misschien wel onbetaalbaar. Het is tijd dat het gesprek ook daarover gaat. Als we nu investeren in de zorg, kan de economie weer van het slot.”</w:t>
      </w:r>
    </w:p>
    <w:p>
      <w:pPr/>
      <w:r>
        <w:rPr/>
        <w:t xml:space="preserve">Zie voor meer informatie: jouwbelang.nl</w:t>
      </w:r>
    </w:p>
    <w:p/>
    <w:p>
      <w:pPr>
        <w:jc w:val="left"/>
      </w:pPr>
      <w:r>
        <w:pict>
          <v:shape id="_x0000_s1014"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JouwBelang</w:t>
      </w:r>
    </w:p>
    <w:p>
      <w:pPr/>
      <w:r>
        <w:rPr/>
        <w:t xml:space="preserve">01. Mensenrechten :leven &amp;amp; voedsel&lt;br /&gt;
Vrijheid van meningsuiting&lt;br /&gt;
Bewegingsvrijheid &lt;br /&gt;
Vrijheid van samenkomen&lt;br /&gt;
Vrijheid van gezondheid &lt;br /&gt;
&lt;br /&gt;
Als jouw burger/klant/belang  tot gevaar wordt verklaard .&lt;br /&gt;
&lt;br /&gt;
02.&lt;br /&gt;
Probleem in stukjes hakken &lt;br /&gt;
meerdere paden bewandelen &lt;br /&gt;
&lt;br /&gt;
03.Oplossings gericht  &lt;br /&gt;
Oplossingsgericht is creatieve ideeën activeren en faciliteren.</w:t>
      </w:r>
    </w:p>
    <w:p/>
    <w:p>
      <w:pPr/>
      <w:r>
        <w:rPr>
          <w:b w:val="1"/>
          <w:bCs w:val="1"/>
        </w:rPr>
        <w:t xml:space="preserve">Newsroom</w:t>
      </w:r>
    </w:p>
    <w:p>
      <w:pPr/>
      <w:r>
        <w:rPr/>
        <w:t xml:space="preserve">Bekijk het volledige persbericht inclusief meer foto's en video's in onze Newsroom.</w:t>
      </w:r>
    </w:p>
    <w:p>
      <w:hyperlink r:id="rId8" w:history="1">
        <w:r>
          <w:rPr>
            <w:color w:val="0000FF"/>
            <w:u w:val="single"/>
          </w:rPr>
          <w:t xml:space="preserve">Bekijk het volledige persbericht</w:t>
        </w:r>
      </w:hyperlink>
    </w:p>
    <w:p>
      <w:hyperlink r:id="rId9" w:history="1">
        <w:r>
          <w:rPr>
            <w:color w:val="0000FF"/>
            <w:u w:val="single"/>
          </w:rPr>
          <w:t xml:space="preserve">Bekijk alle voorgaande persberichten</w:t>
        </w:r>
      </w:hyperlink>
    </w:p>
    <w:p/>
    <w:p>
      <w:pPr/>
      <w:r>
        <w:rPr>
          <w:b w:val="1"/>
          <w:bCs w:val="1"/>
        </w:rPr>
        <w:t xml:space="preserve">Contact information</w:t>
      </w:r>
    </w:p>
    <w:p>
      <w:pPr/>
      <w:r>
        <w:rPr/>
        <w:t xml:space="preserve">Name: Jurie Post</w:t>
      </w:r>
    </w:p>
    <w:p>
      <w:pPr/>
      <w:r>
        <w:rPr/>
        <w:t xml:space="preserve">Function: woordvoerder</w:t>
      </w:r>
    </w:p>
    <w:p>
      <w:pPr/>
      <w:r>
        <w:rPr/>
        <w:t xml:space="preserve">Email: jurie@jouwbelang.nl</w:t>
      </w:r>
    </w:p>
    <w:p>
      <w:pPr/>
      <w:r>
        <w:rPr/>
        <w:t xml:space="preserve">Phone: 0683858145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jouwbelang.presscloud.ai/press/run-op-voedsel-nederland-moet-boerenvissers-koesteren" TargetMode="External"/><Relationship Id="rId9" Type="http://schemas.openxmlformats.org/officeDocument/2006/relationships/hyperlink" Target="https://jouwbelang.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2025-02-17T06:02:06+01:00</dcterms:created>
  <dcterms:modified xsi:type="dcterms:W3CDTF">2025-02-17T06:02:06+01:00</dcterms:modified>
</cp:coreProperties>
</file>

<file path=docProps/custom.xml><?xml version="1.0" encoding="utf-8"?>
<Properties xmlns="http://schemas.openxmlformats.org/officeDocument/2006/custom-properties" xmlns:vt="http://schemas.openxmlformats.org/officeDocument/2006/docPropsVTypes"/>
</file>